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EO-SIPDUS-N225-2023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E.C. (Huautla-El Cojolite) -Coatzonco, del km 0+000 al km 4+500; en el municipio de Huautla.; ubicada en la localidad de Coatzonco, Municipio de Huautla,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Huautla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EO-SIPDUS-N225-2023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EO-SIPDUS-N225-2023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E.C. (Huautla-El Cojolite) -Coatzonco, del km 0+000 al km 4+500; en el municipio de Huautla.; ubicada en la localidad de Coatzonco, Municipio de Huautla,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18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HACIENDA-A-FAISE/GI-2023-1502-00568</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E.C. (Huautla-El Cojolite) -Coatzonco, del km 0+000 al km 4+500; en el municipio de Huautla.; ubicada en la localidad de Coatzonco, Municipio de Huautla,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Huautla,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Huautla,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13:00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14:00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12:00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12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12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